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9E7" w:rsidRPr="00F14B8F" w:rsidRDefault="00F14B8F">
      <w:pPr>
        <w:spacing w:after="331"/>
        <w:ind w:left="2"/>
        <w:jc w:val="center"/>
        <w:rPr>
          <w:u w:val="single"/>
        </w:rPr>
      </w:pPr>
      <w:r w:rsidRPr="00F14B8F">
        <w:rPr>
          <w:b w:val="0"/>
          <w:noProof/>
          <w:color w:val="80808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339436</wp:posOffset>
            </wp:positionH>
            <wp:positionV relativeFrom="margin">
              <wp:posOffset>471054</wp:posOffset>
            </wp:positionV>
            <wp:extent cx="3456305" cy="15176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ul-Sartori-Kapow-Challenge-Cover-Pic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30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4B8F">
        <w:rPr>
          <w:sz w:val="44"/>
          <w:u w:val="single"/>
        </w:rPr>
        <w:t xml:space="preserve">SPONSORSHIP FORM </w:t>
      </w:r>
    </w:p>
    <w:p w:rsidR="009249E7" w:rsidRDefault="00F14B8F">
      <w:pPr>
        <w:spacing w:line="240" w:lineRule="auto"/>
        <w:ind w:left="7081"/>
        <w:jc w:val="center"/>
      </w:pPr>
      <w:r>
        <w:rPr>
          <w:b w:val="0"/>
          <w:color w:val="808080"/>
        </w:rPr>
        <w:t xml:space="preserve">Please return your completed form to: </w:t>
      </w:r>
    </w:p>
    <w:p w:rsidR="009249E7" w:rsidRDefault="00F14B8F">
      <w:pPr>
        <w:ind w:right="1640"/>
        <w:jc w:val="right"/>
      </w:pPr>
      <w:r>
        <w:rPr>
          <w:b w:val="0"/>
          <w:color w:val="808080"/>
        </w:rPr>
        <w:t xml:space="preserve"> </w:t>
      </w:r>
    </w:p>
    <w:p w:rsidR="009249E7" w:rsidRDefault="00F14B8F">
      <w:pPr>
        <w:ind w:left="-6200" w:right="778" w:hanging="10"/>
        <w:jc w:val="right"/>
      </w:pPr>
      <w:r>
        <w:rPr>
          <w:b w:val="0"/>
          <w:color w:val="808080"/>
        </w:rPr>
        <w:t xml:space="preserve">Paul Sartori House </w:t>
      </w:r>
    </w:p>
    <w:p w:rsidR="009249E7" w:rsidRDefault="00F14B8F">
      <w:pPr>
        <w:ind w:left="-6200" w:right="1124" w:hanging="10"/>
        <w:jc w:val="right"/>
      </w:pPr>
      <w:r>
        <w:rPr>
          <w:b w:val="0"/>
          <w:color w:val="808080"/>
        </w:rPr>
        <w:t xml:space="preserve">Winch Lane </w:t>
      </w:r>
    </w:p>
    <w:p w:rsidR="009249E7" w:rsidRDefault="00F14B8F">
      <w:pPr>
        <w:spacing w:after="37"/>
        <w:ind w:left="-6200" w:right="966" w:hanging="10"/>
        <w:jc w:val="right"/>
      </w:pPr>
      <w:r>
        <w:rPr>
          <w:b w:val="0"/>
          <w:color w:val="808080"/>
        </w:rPr>
        <w:t xml:space="preserve">Haverfordwest </w:t>
      </w:r>
    </w:p>
    <w:p w:rsidR="009249E7" w:rsidRDefault="00F14B8F">
      <w:pPr>
        <w:tabs>
          <w:tab w:val="center" w:pos="6210"/>
          <w:tab w:val="center" w:pos="8770"/>
        </w:tabs>
        <w:spacing w:after="301"/>
        <w:ind w:left="-6210"/>
        <w:jc w:val="left"/>
      </w:pPr>
      <w:r>
        <w:rPr>
          <w:b w:val="0"/>
          <w:sz w:val="22"/>
        </w:rPr>
        <w:tab/>
      </w:r>
      <w:r>
        <w:rPr>
          <w:rFonts w:ascii="Arial" w:eastAsia="Arial" w:hAnsi="Arial" w:cs="Arial"/>
          <w:color w:val="FF0000"/>
          <w:sz w:val="22"/>
        </w:rPr>
        <w:t xml:space="preserve"> </w:t>
      </w:r>
      <w:r>
        <w:rPr>
          <w:rFonts w:ascii="Arial" w:eastAsia="Arial" w:hAnsi="Arial" w:cs="Arial"/>
          <w:color w:val="FF0000"/>
          <w:sz w:val="22"/>
        </w:rPr>
        <w:tab/>
      </w:r>
      <w:r>
        <w:rPr>
          <w:b w:val="0"/>
          <w:color w:val="808080"/>
        </w:rPr>
        <w:t>SA61 1RP</w:t>
      </w:r>
      <w:r>
        <w:rPr>
          <w:b w:val="0"/>
          <w:color w:val="808080"/>
          <w:sz w:val="22"/>
        </w:rPr>
        <w:t xml:space="preserve"> </w:t>
      </w:r>
    </w:p>
    <w:p w:rsidR="009249E7" w:rsidRDefault="00F14B8F">
      <w:r>
        <w:t>If you are a tax payer, your donation can be increased at no cost to you under the ‘Gift Aid Tax Relief Scheme’. This scheme enables charities to claim an extra 25p on every £1 donated. By ticking the ‘Gift Aid’ box, you confirm that you pay tax at least e</w:t>
      </w:r>
      <w:r>
        <w:t xml:space="preserve">qual to the tax that the charity reclaims on your donation. Please complete your name and address in full.  Thank you. </w:t>
      </w:r>
    </w:p>
    <w:tbl>
      <w:tblPr>
        <w:tblStyle w:val="TableGrid"/>
        <w:tblW w:w="10459" w:type="dxa"/>
        <w:tblInd w:w="5" w:type="dxa"/>
        <w:tblCellMar>
          <w:top w:w="4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17"/>
        <w:gridCol w:w="3311"/>
        <w:gridCol w:w="1529"/>
        <w:gridCol w:w="974"/>
        <w:gridCol w:w="1404"/>
        <w:gridCol w:w="924"/>
      </w:tblGrid>
      <w:tr w:rsidR="009249E7" w:rsidTr="00F14B8F">
        <w:trPr>
          <w:trHeight w:val="547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sz w:val="22"/>
              </w:rPr>
              <w:t xml:space="preserve">Full Name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sz w:val="22"/>
              </w:rPr>
              <w:t xml:space="preserve">Home Address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sz w:val="22"/>
              </w:rPr>
              <w:t xml:space="preserve">Post Code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jc w:val="left"/>
            </w:pPr>
            <w:r>
              <w:rPr>
                <w:sz w:val="22"/>
              </w:rPr>
              <w:t xml:space="preserve">Gift Aid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sz w:val="22"/>
              </w:rPr>
              <w:t xml:space="preserve">Donation Amount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sz w:val="22"/>
              </w:rPr>
              <w:t xml:space="preserve">Paid </w:t>
            </w:r>
          </w:p>
        </w:tc>
      </w:tr>
      <w:tr w:rsidR="009249E7" w:rsidTr="00F14B8F">
        <w:trPr>
          <w:trHeight w:val="547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9249E7" w:rsidTr="00F14B8F">
        <w:trPr>
          <w:trHeight w:val="547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9249E7" w:rsidTr="00F14B8F">
        <w:trPr>
          <w:trHeight w:val="547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9249E7" w:rsidTr="00F14B8F">
        <w:trPr>
          <w:trHeight w:val="547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9249E7" w:rsidTr="00F14B8F">
        <w:trPr>
          <w:trHeight w:val="548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9249E7" w:rsidTr="00F14B8F">
        <w:trPr>
          <w:trHeight w:val="547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9249E7" w:rsidTr="00F14B8F">
        <w:trPr>
          <w:trHeight w:val="547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9249E7" w:rsidTr="00F14B8F">
        <w:trPr>
          <w:trHeight w:val="547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9249E7" w:rsidTr="00F14B8F">
        <w:trPr>
          <w:trHeight w:val="547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9249E7" w:rsidTr="00F14B8F">
        <w:trPr>
          <w:trHeight w:val="612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9249E7" w:rsidTr="00F14B8F">
        <w:trPr>
          <w:trHeight w:val="547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9249E7" w:rsidTr="00F14B8F">
        <w:trPr>
          <w:trHeight w:val="548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9249E7" w:rsidTr="00F14B8F">
        <w:trPr>
          <w:trHeight w:val="547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9249E7" w:rsidTr="00F14B8F">
        <w:trPr>
          <w:trHeight w:val="547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</w:tbl>
    <w:p w:rsidR="009249E7" w:rsidRDefault="00F14B8F">
      <w:pPr>
        <w:jc w:val="left"/>
      </w:pPr>
      <w:r>
        <w:rPr>
          <w:b w:val="0"/>
          <w:sz w:val="22"/>
        </w:rPr>
        <w:lastRenderedPageBreak/>
        <w:t xml:space="preserve"> </w:t>
      </w:r>
    </w:p>
    <w:tbl>
      <w:tblPr>
        <w:tblStyle w:val="TableGrid"/>
        <w:tblW w:w="10459" w:type="dxa"/>
        <w:tblInd w:w="5" w:type="dxa"/>
        <w:tblCellMar>
          <w:top w:w="4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17"/>
        <w:gridCol w:w="3311"/>
        <w:gridCol w:w="1529"/>
        <w:gridCol w:w="974"/>
        <w:gridCol w:w="1404"/>
        <w:gridCol w:w="924"/>
      </w:tblGrid>
      <w:tr w:rsidR="009249E7" w:rsidTr="00F14B8F">
        <w:trPr>
          <w:trHeight w:val="547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sz w:val="22"/>
              </w:rPr>
              <w:t xml:space="preserve">Full Name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sz w:val="22"/>
              </w:rPr>
              <w:t xml:space="preserve">Home Address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sz w:val="22"/>
              </w:rPr>
              <w:t xml:space="preserve">Post Code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jc w:val="left"/>
            </w:pPr>
            <w:r>
              <w:rPr>
                <w:sz w:val="22"/>
              </w:rPr>
              <w:t xml:space="preserve">Gift Aid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sz w:val="22"/>
              </w:rPr>
              <w:t xml:space="preserve">Donation Amount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sz w:val="22"/>
              </w:rPr>
              <w:t xml:space="preserve">Paid </w:t>
            </w:r>
          </w:p>
        </w:tc>
      </w:tr>
      <w:tr w:rsidR="009249E7" w:rsidTr="00F14B8F">
        <w:trPr>
          <w:trHeight w:val="548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9249E7" w:rsidTr="00F14B8F">
        <w:trPr>
          <w:trHeight w:val="547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9249E7" w:rsidTr="00F14B8F">
        <w:trPr>
          <w:trHeight w:val="547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9249E7" w:rsidTr="00F14B8F">
        <w:trPr>
          <w:trHeight w:val="547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9249E7" w:rsidTr="00F14B8F">
        <w:trPr>
          <w:trHeight w:val="547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9249E7" w:rsidTr="00F14B8F">
        <w:trPr>
          <w:trHeight w:val="547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9249E7" w:rsidTr="00F14B8F">
        <w:trPr>
          <w:trHeight w:val="547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9249E7" w:rsidTr="00F14B8F">
        <w:trPr>
          <w:trHeight w:val="548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9249E7" w:rsidTr="00F14B8F">
        <w:trPr>
          <w:trHeight w:val="547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9249E7" w:rsidTr="00F14B8F">
        <w:trPr>
          <w:trHeight w:val="547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9249E7" w:rsidTr="00F14B8F">
        <w:trPr>
          <w:trHeight w:val="547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9249E7" w:rsidTr="00F14B8F">
        <w:trPr>
          <w:trHeight w:val="629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spacing w:after="35"/>
              <w:ind w:left="2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9249E7" w:rsidRDefault="00F14B8F">
            <w:pPr>
              <w:ind w:left="2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9249E7" w:rsidTr="00F14B8F">
        <w:trPr>
          <w:trHeight w:val="547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9249E7" w:rsidTr="00F14B8F">
        <w:trPr>
          <w:trHeight w:val="548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9249E7" w:rsidTr="00F14B8F">
        <w:trPr>
          <w:trHeight w:val="547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9249E7" w:rsidTr="00F14B8F">
        <w:trPr>
          <w:trHeight w:val="547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9249E7" w:rsidTr="00F14B8F">
        <w:trPr>
          <w:trHeight w:val="547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9249E7" w:rsidTr="00F14B8F">
        <w:trPr>
          <w:trHeight w:val="547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9249E7" w:rsidTr="00F14B8F">
        <w:trPr>
          <w:trHeight w:val="547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9249E7" w:rsidTr="00F14B8F">
        <w:trPr>
          <w:trHeight w:val="547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7" w:rsidRDefault="00F14B8F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</w:tbl>
    <w:p w:rsidR="009249E7" w:rsidRDefault="00F14B8F">
      <w:bookmarkStart w:id="0" w:name="_GoBack"/>
      <w:bookmarkEnd w:id="0"/>
      <w:r>
        <w:rPr>
          <w:b w:val="0"/>
          <w:sz w:val="22"/>
        </w:rPr>
        <w:t xml:space="preserve"> </w:t>
      </w:r>
    </w:p>
    <w:sectPr w:rsidR="009249E7">
      <w:pgSz w:w="11906" w:h="16838"/>
      <w:pgMar w:top="725" w:right="723" w:bottom="94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E7"/>
    <w:rsid w:val="009249E7"/>
    <w:rsid w:val="00F1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51B85"/>
  <w15:docId w15:val="{6CB1C8E1-B725-47A1-B44D-E714879A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jc w:val="both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cp:lastModifiedBy>Lisa Wells</cp:lastModifiedBy>
  <cp:revision>2</cp:revision>
  <dcterms:created xsi:type="dcterms:W3CDTF">2019-12-20T15:04:00Z</dcterms:created>
  <dcterms:modified xsi:type="dcterms:W3CDTF">2019-12-20T15:04:00Z</dcterms:modified>
</cp:coreProperties>
</file>